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7CDC1B93" w:rsidR="00BB3256" w:rsidRPr="00723B73" w:rsidRDefault="00BB3256" w:rsidP="008D0E2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3B73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F0947" w:rsidRPr="00723B7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23B73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3F0947" w:rsidRPr="00723B7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23B73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723B73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723B73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624A936D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3B73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3F0947" w:rsidRPr="00723B73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0460EA" w:rsidRPr="00723B7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93DB7" w:rsidRPr="00723B73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8B2D53" w:rsidRPr="00723B7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723B73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3F0947" w:rsidRPr="00723B73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3B73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723B73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723B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23B73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3B73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3B73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723B73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3C79F575" w14:textId="77777777" w:rsidR="008A03BF" w:rsidRPr="00723B73" w:rsidRDefault="008A03BF" w:rsidP="008A03B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23B73">
              <w:rPr>
                <w:rStyle w:val="Gl"/>
                <w:rFonts w:eastAsiaTheme="majorEastAsia"/>
                <w:color w:val="212529"/>
              </w:rPr>
              <w:t>Türkçe Alanı</w:t>
            </w:r>
          </w:p>
          <w:p w14:paraId="2DCA5076" w14:textId="77777777" w:rsidR="008A03BF" w:rsidRPr="00723B73" w:rsidRDefault="008A03BF" w:rsidP="008A03B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23B7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23B73">
              <w:rPr>
                <w:rStyle w:val="Gl"/>
                <w:rFonts w:eastAsiaTheme="majorEastAsia"/>
                <w:color w:val="212529"/>
              </w:rPr>
              <w:tab/>
              <w:t>TADB. Dinleme</w:t>
            </w:r>
          </w:p>
          <w:p w14:paraId="457D993B" w14:textId="77777777" w:rsidR="008A03BF" w:rsidRPr="00723B73" w:rsidRDefault="008A03BF" w:rsidP="008A03B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23B7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23B73">
              <w:rPr>
                <w:rStyle w:val="Gl"/>
                <w:rFonts w:eastAsiaTheme="majorEastAsia"/>
                <w:color w:val="212529"/>
              </w:rPr>
              <w:tab/>
              <w:t>TAOB. Okuma</w:t>
            </w:r>
          </w:p>
          <w:p w14:paraId="7E6C4884" w14:textId="77777777" w:rsidR="008A03BF" w:rsidRPr="00723B73" w:rsidRDefault="008A03BF" w:rsidP="008A03B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1B26F939" w14:textId="77777777" w:rsidR="008A03BF" w:rsidRPr="00723B73" w:rsidRDefault="008A03BF" w:rsidP="008A03B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23B73">
              <w:rPr>
                <w:rStyle w:val="Gl"/>
                <w:rFonts w:eastAsiaTheme="majorEastAsia"/>
                <w:color w:val="212529"/>
              </w:rPr>
              <w:t>Matematik Alanı</w:t>
            </w:r>
          </w:p>
          <w:p w14:paraId="4133D08E" w14:textId="77777777" w:rsidR="008A03BF" w:rsidRPr="00723B73" w:rsidRDefault="008A03BF" w:rsidP="008A03B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23B7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23B73">
              <w:rPr>
                <w:rStyle w:val="Gl"/>
                <w:rFonts w:eastAsiaTheme="majorEastAsia"/>
                <w:color w:val="212529"/>
              </w:rPr>
              <w:tab/>
              <w:t>MAB1. Matematiksel Muhakeme</w:t>
            </w:r>
          </w:p>
          <w:p w14:paraId="7BD4B10C" w14:textId="77777777" w:rsidR="008A03BF" w:rsidRPr="00723B73" w:rsidRDefault="008A03BF" w:rsidP="008A03B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299914EB" w14:textId="77777777" w:rsidR="008A03BF" w:rsidRPr="00723B73" w:rsidRDefault="008A03BF" w:rsidP="008A03B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23B73">
              <w:rPr>
                <w:rStyle w:val="Gl"/>
                <w:rFonts w:eastAsiaTheme="majorEastAsia"/>
                <w:color w:val="212529"/>
              </w:rPr>
              <w:t>Sosyal Alan</w:t>
            </w:r>
          </w:p>
          <w:p w14:paraId="70C44313" w14:textId="77777777" w:rsidR="008A03BF" w:rsidRPr="00723B73" w:rsidRDefault="008A03BF" w:rsidP="008A03B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23B7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23B73">
              <w:rPr>
                <w:rStyle w:val="Gl"/>
                <w:rFonts w:eastAsiaTheme="majorEastAsia"/>
                <w:color w:val="212529"/>
              </w:rPr>
              <w:tab/>
              <w:t>SBAB17. Finans</w:t>
            </w:r>
          </w:p>
          <w:p w14:paraId="344E2996" w14:textId="77777777" w:rsidR="008A03BF" w:rsidRPr="00723B73" w:rsidRDefault="008A03BF" w:rsidP="008A03B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359E38BC" w14:textId="77777777" w:rsidR="008A03BF" w:rsidRPr="00723B73" w:rsidRDefault="008A03BF" w:rsidP="008A03B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23B73">
              <w:rPr>
                <w:rStyle w:val="Gl"/>
                <w:rFonts w:eastAsiaTheme="majorEastAsia"/>
                <w:color w:val="212529"/>
              </w:rPr>
              <w:t>Hareket ve Sağlık Alanı</w:t>
            </w:r>
          </w:p>
          <w:p w14:paraId="11F34497" w14:textId="77777777" w:rsidR="008A03BF" w:rsidRPr="00723B73" w:rsidRDefault="008A03BF" w:rsidP="008A03B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23B7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23B73">
              <w:rPr>
                <w:rStyle w:val="Gl"/>
                <w:rFonts w:eastAsiaTheme="majorEastAsia"/>
                <w:color w:val="212529"/>
              </w:rPr>
              <w:tab/>
              <w:t xml:space="preserve">HSAB1. Aktif Yaşam İçin </w:t>
            </w:r>
            <w:proofErr w:type="spellStart"/>
            <w:r w:rsidRPr="00723B73">
              <w:rPr>
                <w:rStyle w:val="Gl"/>
                <w:rFonts w:eastAsiaTheme="majorEastAsia"/>
                <w:color w:val="212529"/>
              </w:rPr>
              <w:t>Psikomotor</w:t>
            </w:r>
            <w:proofErr w:type="spellEnd"/>
            <w:r w:rsidRPr="00723B73">
              <w:rPr>
                <w:rStyle w:val="Gl"/>
                <w:rFonts w:eastAsiaTheme="majorEastAsia"/>
                <w:color w:val="212529"/>
              </w:rPr>
              <w:t xml:space="preserve"> Beceriler</w:t>
            </w:r>
          </w:p>
          <w:p w14:paraId="3C9B027D" w14:textId="77777777" w:rsidR="008A03BF" w:rsidRPr="00723B73" w:rsidRDefault="008A03BF" w:rsidP="008A03B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21BB40A4" w14:textId="77777777" w:rsidR="008A03BF" w:rsidRPr="00723B73" w:rsidRDefault="008A03BF" w:rsidP="008A03B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23B73">
              <w:rPr>
                <w:rStyle w:val="Gl"/>
                <w:rFonts w:eastAsiaTheme="majorEastAsia"/>
                <w:color w:val="212529"/>
              </w:rPr>
              <w:t>Sanat Alanı</w:t>
            </w:r>
          </w:p>
          <w:p w14:paraId="27AB9524" w14:textId="77777777" w:rsidR="008A03BF" w:rsidRPr="00723B73" w:rsidRDefault="008A03BF" w:rsidP="008A03B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23B73">
              <w:rPr>
                <w:rStyle w:val="Gl"/>
                <w:rFonts w:eastAsiaTheme="majorEastAsia"/>
                <w:color w:val="212529"/>
              </w:rPr>
              <w:lastRenderedPageBreak/>
              <w:tab/>
              <w:t>•</w:t>
            </w:r>
            <w:r w:rsidRPr="00723B73">
              <w:rPr>
                <w:rStyle w:val="Gl"/>
                <w:rFonts w:eastAsiaTheme="majorEastAsia"/>
                <w:color w:val="212529"/>
              </w:rPr>
              <w:tab/>
              <w:t>SNAB1. Sanat Anlama</w:t>
            </w:r>
          </w:p>
          <w:p w14:paraId="7C855D71" w14:textId="77777777" w:rsidR="008A03BF" w:rsidRPr="00723B73" w:rsidRDefault="008A03BF" w:rsidP="008A03B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23B7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23B73">
              <w:rPr>
                <w:rStyle w:val="Gl"/>
                <w:rFonts w:eastAsiaTheme="majorEastAsia"/>
                <w:color w:val="212529"/>
              </w:rPr>
              <w:tab/>
              <w:t>SNAB2. Sanat Eseri İnceleme</w:t>
            </w:r>
          </w:p>
          <w:p w14:paraId="48E4D6B8" w14:textId="235EB050" w:rsidR="00BB3256" w:rsidRPr="00723B73" w:rsidRDefault="008A03BF" w:rsidP="008A03BF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723B7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23B73">
              <w:rPr>
                <w:rStyle w:val="Gl"/>
                <w:rFonts w:eastAsiaTheme="majorEastAsia"/>
                <w:color w:val="212529"/>
              </w:rPr>
              <w:tab/>
              <w:t>SNAB4. Sanatsal Uygulama Yapma</w:t>
            </w:r>
          </w:p>
        </w:tc>
      </w:tr>
      <w:tr w:rsidR="00BB3256" w:rsidRPr="00723B73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Kavramsal Beceriler</w:t>
            </w:r>
          </w:p>
        </w:tc>
        <w:tc>
          <w:tcPr>
            <w:tcW w:w="7326" w:type="dxa"/>
          </w:tcPr>
          <w:p w14:paraId="329D3642" w14:textId="77777777" w:rsidR="008A03BF" w:rsidRPr="00723B73" w:rsidRDefault="008A03BF" w:rsidP="008A03BF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723B7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KB1. Temel Beceriler: Bulmak, okumak</w:t>
            </w:r>
          </w:p>
          <w:p w14:paraId="54375F1D" w14:textId="77777777" w:rsidR="008A03BF" w:rsidRPr="00723B73" w:rsidRDefault="008A03BF" w:rsidP="008A03BF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723B7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723B7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KB2.14. Yorumlama Becerisi</w:t>
            </w:r>
          </w:p>
          <w:p w14:paraId="6B48ACE8" w14:textId="77777777" w:rsidR="008A03BF" w:rsidRPr="00723B73" w:rsidRDefault="008A03BF" w:rsidP="008A03BF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723B7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723B7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KB2.14.SB1. Olay/konu/durumu incelemek</w:t>
            </w:r>
          </w:p>
          <w:p w14:paraId="5E1E2429" w14:textId="77777777" w:rsidR="008A03BF" w:rsidRPr="00723B73" w:rsidRDefault="008A03BF" w:rsidP="008A03BF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723B7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723B7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KB2.14.SB2. Bağlamdan kopmadan dönüştürmek</w:t>
            </w:r>
          </w:p>
          <w:p w14:paraId="50A57669" w14:textId="455E17AE" w:rsidR="00BB3256" w:rsidRPr="00723B73" w:rsidRDefault="008A03BF" w:rsidP="008A03BF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723B7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KB2.14.SB3. Kendi ifadeleriyle nesnel, doğru ifade etmek</w:t>
            </w:r>
          </w:p>
        </w:tc>
      </w:tr>
      <w:tr w:rsidR="00BB3256" w:rsidRPr="00723B73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617A1CBE" w14:textId="77777777" w:rsidR="008A03BF" w:rsidRPr="00723B73" w:rsidRDefault="001B5365" w:rsidP="008A03B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23B73">
              <w:rPr>
                <w:rStyle w:val="Gl"/>
                <w:rFonts w:eastAsiaTheme="majorEastAsia"/>
                <w:color w:val="212529"/>
              </w:rPr>
              <w:t>•</w:t>
            </w:r>
            <w:r w:rsidRPr="00723B73">
              <w:rPr>
                <w:rStyle w:val="Gl"/>
                <w:rFonts w:eastAsiaTheme="majorEastAsia"/>
                <w:color w:val="212529"/>
              </w:rPr>
              <w:tab/>
            </w:r>
            <w:r w:rsidR="008A03BF" w:rsidRPr="00723B73">
              <w:rPr>
                <w:rStyle w:val="Gl"/>
                <w:rFonts w:eastAsiaTheme="majorEastAsia"/>
                <w:color w:val="212529"/>
              </w:rPr>
              <w:tab/>
              <w:t>E1. Benlik Eğilimleri → Merak</w:t>
            </w:r>
          </w:p>
          <w:p w14:paraId="24AD8DED" w14:textId="77777777" w:rsidR="008A03BF" w:rsidRPr="00723B73" w:rsidRDefault="008A03BF" w:rsidP="008A03B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23B7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23B73">
              <w:rPr>
                <w:rStyle w:val="Gl"/>
                <w:rFonts w:eastAsiaTheme="majorEastAsia"/>
                <w:color w:val="212529"/>
              </w:rPr>
              <w:tab/>
              <w:t>E2. Sosyal Eğilimler → Oyun severlik</w:t>
            </w:r>
          </w:p>
          <w:p w14:paraId="1C376BFC" w14:textId="312A8A5A" w:rsidR="00BB3256" w:rsidRPr="00723B73" w:rsidRDefault="008A03BF" w:rsidP="008A03BF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723B7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23B73">
              <w:rPr>
                <w:rStyle w:val="Gl"/>
                <w:rFonts w:eastAsiaTheme="majorEastAsia"/>
                <w:color w:val="212529"/>
              </w:rPr>
              <w:tab/>
              <w:t>E3. Entelektüel Eğilimler → Odaklanma, yaratıcılık</w:t>
            </w:r>
          </w:p>
        </w:tc>
      </w:tr>
      <w:tr w:rsidR="00BB3256" w:rsidRPr="00723B73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723B73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40A9AC70" w14:textId="77777777" w:rsidR="008A03BF" w:rsidRPr="00723B73" w:rsidRDefault="008A03BF" w:rsidP="008A03BF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Sosyal Duygusal Öğrenme Becerileri</w:t>
            </w:r>
          </w:p>
          <w:p w14:paraId="48491D2D" w14:textId="77777777" w:rsidR="008A03BF" w:rsidRPr="00723B73" w:rsidRDefault="008A03BF" w:rsidP="008A03BF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723B7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SDB1.2. Kendini Düzenleme → Motivasyonunu ayarlamak</w:t>
            </w:r>
          </w:p>
          <w:p w14:paraId="2CF3E2AE" w14:textId="37F1350B" w:rsidR="00BB3256" w:rsidRPr="00723B73" w:rsidRDefault="008A03BF" w:rsidP="008A03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723B7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SDB2.1. İletişim → Grup iletişimine katılmak</w:t>
            </w:r>
          </w:p>
        </w:tc>
      </w:tr>
      <w:tr w:rsidR="00BB3256" w:rsidRPr="00723B73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0FC706D9" w14:textId="77777777" w:rsidR="008A03BF" w:rsidRPr="00723B73" w:rsidRDefault="008A03BF" w:rsidP="008A03BF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723B73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723B73">
              <w:rPr>
                <w:rFonts w:eastAsiaTheme="majorEastAsia"/>
                <w:b/>
                <w:bCs/>
                <w:color w:val="212529"/>
              </w:rPr>
              <w:tab/>
              <w:t>D7. Estetik → Duyusal derinliği anlamak</w:t>
            </w:r>
          </w:p>
          <w:p w14:paraId="615E5A05" w14:textId="77777777" w:rsidR="008A03BF" w:rsidRPr="00723B73" w:rsidRDefault="008A03BF" w:rsidP="008A03BF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723B73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723B73">
              <w:rPr>
                <w:rFonts w:eastAsiaTheme="majorEastAsia"/>
                <w:b/>
                <w:bCs/>
                <w:color w:val="212529"/>
              </w:rPr>
              <w:tab/>
              <w:t>D9. Merhamet → Şefkatli olmak</w:t>
            </w:r>
          </w:p>
          <w:p w14:paraId="22E9E121" w14:textId="7BB04B94" w:rsidR="00A3231D" w:rsidRPr="00723B73" w:rsidRDefault="008A03BF" w:rsidP="008A03BF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723B73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723B73">
              <w:rPr>
                <w:rFonts w:eastAsiaTheme="majorEastAsia"/>
                <w:b/>
                <w:bCs/>
                <w:color w:val="212529"/>
              </w:rPr>
              <w:tab/>
              <w:t>D18. Temizlik → Ortam temizliğine dikkat etmek, ortak alan temizliğinde görev almak</w:t>
            </w:r>
            <w:r w:rsidR="00BB3256" w:rsidRPr="00723B73">
              <w:rPr>
                <w:b/>
                <w:bCs/>
                <w:color w:val="212529"/>
              </w:rPr>
              <w:br/>
            </w:r>
          </w:p>
        </w:tc>
      </w:tr>
      <w:tr w:rsidR="00BB3256" w:rsidRPr="00723B73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0C4C82BA" w14:textId="77777777" w:rsidR="008A03BF" w:rsidRPr="00723B73" w:rsidRDefault="001B5365" w:rsidP="008A03BF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</w:r>
            <w:r w:rsidR="008A03BF" w:rsidRPr="00723B7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•</w:t>
            </w:r>
            <w:r w:rsidR="008A03BF" w:rsidRPr="00723B7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OB4.1. Görseli Anlama</w:t>
            </w:r>
          </w:p>
          <w:p w14:paraId="6E3FDDD4" w14:textId="77777777" w:rsidR="008A03BF" w:rsidRPr="00723B73" w:rsidRDefault="008A03BF" w:rsidP="008A03BF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723B7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OB4.2. Görseli Yorumlama</w:t>
            </w:r>
          </w:p>
          <w:p w14:paraId="232DFA10" w14:textId="77777777" w:rsidR="008A03BF" w:rsidRPr="00723B73" w:rsidRDefault="008A03BF" w:rsidP="008A03BF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723B7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OB4.3. Görsel Hakkında Eleştirel Düşünme</w:t>
            </w:r>
          </w:p>
          <w:p w14:paraId="5BA3484F" w14:textId="133CC491" w:rsidR="008A03BF" w:rsidRPr="00723B73" w:rsidRDefault="008A03BF" w:rsidP="008A03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723B7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OB4.4. Görsel İletişim Uygulamaları</w:t>
            </w:r>
            <w:r w:rsidR="001B5365" w:rsidRPr="00723B7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="001B5365" w:rsidRPr="00723B7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</w:r>
          </w:p>
          <w:p w14:paraId="1C8D8232" w14:textId="494D89FF" w:rsidR="00BB3256" w:rsidRPr="00723B73" w:rsidRDefault="00BB3256" w:rsidP="001B53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723B73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Öğrenme Çıktıları ve Süreç Bileşenleri</w:t>
            </w:r>
          </w:p>
        </w:tc>
        <w:tc>
          <w:tcPr>
            <w:tcW w:w="7326" w:type="dxa"/>
          </w:tcPr>
          <w:p w14:paraId="61789CD1" w14:textId="77777777" w:rsidR="008A03BF" w:rsidRPr="00723B73" w:rsidRDefault="008A03BF" w:rsidP="008A03B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Türkçe Alanı</w:t>
            </w:r>
          </w:p>
          <w:p w14:paraId="6B24F117" w14:textId="77777777" w:rsidR="008A03BF" w:rsidRPr="00723B73" w:rsidRDefault="008A03BF" w:rsidP="008A03B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723B7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TADB.1. Dinleyecekleri/izleyecekleri materyalleri yönetebilme</w:t>
            </w:r>
          </w:p>
          <w:p w14:paraId="0341E02B" w14:textId="77777777" w:rsidR="008A03BF" w:rsidRPr="00723B73" w:rsidRDefault="008A03BF" w:rsidP="008A03B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723B7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TAOB.2. Görsellerden anlam çıkarma ve yorumlama</w:t>
            </w:r>
          </w:p>
          <w:p w14:paraId="114178D0" w14:textId="77777777" w:rsidR="008A03BF" w:rsidRPr="00723B73" w:rsidRDefault="008A03BF" w:rsidP="008A03B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17C476F8" w14:textId="77777777" w:rsidR="008A03BF" w:rsidRPr="00723B73" w:rsidRDefault="008A03BF" w:rsidP="008A03B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Matematik Alanı</w:t>
            </w:r>
          </w:p>
          <w:p w14:paraId="6714C36F" w14:textId="77777777" w:rsidR="008A03BF" w:rsidRPr="00723B73" w:rsidRDefault="008A03BF" w:rsidP="008A03B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723B7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MAB.2. Bir bütünü oluşturan parçaları gösterme ve ilişkilendirme</w:t>
            </w:r>
          </w:p>
          <w:p w14:paraId="229A7422" w14:textId="77777777" w:rsidR="008A03BF" w:rsidRPr="00723B73" w:rsidRDefault="008A03BF" w:rsidP="008A03B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1A660B07" w14:textId="77777777" w:rsidR="008A03BF" w:rsidRPr="00723B73" w:rsidRDefault="008A03BF" w:rsidP="008A03B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Sosyal Alan</w:t>
            </w:r>
          </w:p>
          <w:p w14:paraId="57C1DABE" w14:textId="77777777" w:rsidR="008A03BF" w:rsidRPr="00723B73" w:rsidRDefault="008A03BF" w:rsidP="008A03B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723B7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SAB.22. Meslekler ve gelir ilişkisini fark etme</w:t>
            </w:r>
          </w:p>
          <w:p w14:paraId="42F184A3" w14:textId="77777777" w:rsidR="008A03BF" w:rsidRPr="00723B73" w:rsidRDefault="008A03BF" w:rsidP="008A03B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467A4458" w14:textId="77777777" w:rsidR="008A03BF" w:rsidRPr="00723B73" w:rsidRDefault="008A03BF" w:rsidP="008A03B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Hareket ve Sağlık Alanı</w:t>
            </w:r>
          </w:p>
          <w:p w14:paraId="5B9CC9B8" w14:textId="77777777" w:rsidR="008A03BF" w:rsidRPr="00723B73" w:rsidRDefault="008A03BF" w:rsidP="008A03B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723B7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HSAB.2. Nesneleri etkin şekilde kullanma</w:t>
            </w:r>
          </w:p>
          <w:p w14:paraId="28F38B4F" w14:textId="77777777" w:rsidR="008A03BF" w:rsidRPr="00723B73" w:rsidRDefault="008A03BF" w:rsidP="008A03B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22342C05" w14:textId="77777777" w:rsidR="008A03BF" w:rsidRPr="00723B73" w:rsidRDefault="008A03BF" w:rsidP="008A03B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Sanat Alanı</w:t>
            </w:r>
          </w:p>
          <w:p w14:paraId="468978E2" w14:textId="77777777" w:rsidR="008A03BF" w:rsidRPr="00723B73" w:rsidRDefault="008A03BF" w:rsidP="008A03B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723B7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SNAB.1. Sanat kavramlarını anlama</w:t>
            </w:r>
          </w:p>
          <w:p w14:paraId="22EF515E" w14:textId="77777777" w:rsidR="008A03BF" w:rsidRPr="00723B73" w:rsidRDefault="008A03BF" w:rsidP="008A03B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723B7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SNAB.2. Sanat eserini inceleme</w:t>
            </w:r>
          </w:p>
          <w:p w14:paraId="4B8CE655" w14:textId="52113FC4" w:rsidR="00BB3256" w:rsidRPr="00723B73" w:rsidRDefault="008A03BF" w:rsidP="008A03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723B7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SNAB.4. Sanatsal uygulama yapma</w:t>
            </w:r>
          </w:p>
        </w:tc>
      </w:tr>
      <w:tr w:rsidR="00BB3256" w:rsidRPr="00723B73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İçerik Çerçevesi</w:t>
            </w:r>
          </w:p>
        </w:tc>
        <w:tc>
          <w:tcPr>
            <w:tcW w:w="7326" w:type="dxa"/>
          </w:tcPr>
          <w:p w14:paraId="66FDD4B2" w14:textId="77777777" w:rsidR="008A03BF" w:rsidRPr="00723B73" w:rsidRDefault="008A03BF" w:rsidP="008A03BF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723B73">
              <w:rPr>
                <w:rStyle w:val="Gl"/>
                <w:rFonts w:eastAsiaTheme="majorEastAsia"/>
                <w:color w:val="212529"/>
              </w:rPr>
              <w:t>•</w:t>
            </w:r>
            <w:r w:rsidRPr="00723B73">
              <w:rPr>
                <w:rStyle w:val="Gl"/>
                <w:rFonts w:eastAsiaTheme="majorEastAsia"/>
                <w:color w:val="212529"/>
              </w:rPr>
              <w:tab/>
              <w:t>Kavramlar: Eski – Yeni, Kirli – Temiz</w:t>
            </w:r>
          </w:p>
          <w:p w14:paraId="32D59033" w14:textId="77777777" w:rsidR="008A03BF" w:rsidRPr="00723B73" w:rsidRDefault="008A03BF" w:rsidP="008A03BF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723B7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23B73">
              <w:rPr>
                <w:rStyle w:val="Gl"/>
                <w:rFonts w:eastAsiaTheme="majorEastAsia"/>
                <w:color w:val="212529"/>
              </w:rPr>
              <w:tab/>
              <w:t>Sözcükler: Ressam, Eser, Fırça, Temizlik</w:t>
            </w:r>
          </w:p>
          <w:p w14:paraId="4609BEB5" w14:textId="77777777" w:rsidR="008A03BF" w:rsidRPr="00723B73" w:rsidRDefault="008A03BF" w:rsidP="008A03BF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723B7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23B73">
              <w:rPr>
                <w:rStyle w:val="Gl"/>
                <w:rFonts w:eastAsiaTheme="majorEastAsia"/>
                <w:color w:val="212529"/>
              </w:rPr>
              <w:tab/>
              <w:t>Materyaller: Ressam ve eser görselleri, sanatçı kartları, boyalar, fırçalar, karton, resim kâğıtları</w:t>
            </w:r>
          </w:p>
          <w:p w14:paraId="03363923" w14:textId="7EE5F8D9" w:rsidR="00BB3256" w:rsidRPr="00723B73" w:rsidRDefault="008A03BF" w:rsidP="008A03BF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723B7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23B73">
              <w:rPr>
                <w:rStyle w:val="Gl"/>
                <w:rFonts w:eastAsiaTheme="majorEastAsia"/>
                <w:color w:val="212529"/>
              </w:rPr>
              <w:tab/>
              <w:t>Eğitim/Öğrenme Ortamı: Sınıf içi sanat atölyesi düzeni, temiz–kirli masa görselleri</w:t>
            </w:r>
          </w:p>
        </w:tc>
      </w:tr>
      <w:tr w:rsidR="00BB3256" w:rsidRPr="00723B73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BB3256" w:rsidRPr="00723B73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17F459FC" w14:textId="77777777" w:rsidR="00AC4981" w:rsidRPr="00723B73" w:rsidRDefault="00AC4981" w:rsidP="00AC498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Güne Başlama Zamanı</w:t>
            </w:r>
          </w:p>
          <w:p w14:paraId="142CD218" w14:textId="51C2DA0E" w:rsidR="00AC4981" w:rsidRPr="00723B73" w:rsidRDefault="00AC4981" w:rsidP="00AC498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Öğretmen çocukları sınıfta güler yüzle karşılar. Çemberde “Bugün kendinizi hangi renge benzetiyorsunuz?” sohbeti yapılır. Öğretmen günün konusunu tanıtır: “Bugün ressam </w:t>
            </w:r>
            <w:r w:rsidR="00276C53"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eserlerini inceleyeceğiz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.” 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lastRenderedPageBreak/>
              <w:t>Sohbetten sonra bilinen şarkı ve parmak oyunları tekrar edilir, güne dans ve sporla başlanır. Ardından öğrenme merkezlerine geçilir.</w:t>
            </w:r>
          </w:p>
          <w:p w14:paraId="1684A961" w14:textId="77777777" w:rsidR="00AC4981" w:rsidRPr="00723B73" w:rsidRDefault="00AC4981" w:rsidP="00AC498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7A62ACBA" w14:textId="77777777" w:rsidR="00AC4981" w:rsidRPr="00723B73" w:rsidRDefault="00AC4981" w:rsidP="00AC498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Öğrenme Merkezlerinde Oyun</w:t>
            </w:r>
          </w:p>
          <w:p w14:paraId="36894824" w14:textId="0259530A" w:rsidR="00AC4981" w:rsidRPr="00723B73" w:rsidRDefault="00AC4981" w:rsidP="00AC498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Sanat merkezine palet, fırça, </w:t>
            </w:r>
            <w:r w:rsidR="00CD6E63"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RESSAM VE ESERLERİ 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yerleştirilir. Çocuklar “</w:t>
            </w:r>
            <w:r w:rsidR="00CD6E63"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eserleri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” inceleme yaparlar. </w:t>
            </w:r>
            <w:proofErr w:type="gramStart"/>
            <w:r w:rsidR="00CD6E63"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şövale</w:t>
            </w:r>
            <w:proofErr w:type="gramEnd"/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üzerinde </w:t>
            </w:r>
            <w:r w:rsidR="00CD6E63"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eşleştirme yapar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.</w:t>
            </w:r>
          </w:p>
          <w:p w14:paraId="4BA16E8F" w14:textId="77777777" w:rsidR="00AC4981" w:rsidRPr="00723B73" w:rsidRDefault="00AC4981" w:rsidP="00AC498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0B1B49DB" w14:textId="77777777" w:rsidR="00AC4981" w:rsidRPr="00723B73" w:rsidRDefault="00AC4981" w:rsidP="00AC498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Beslenme, Toplanma, Temizlik</w:t>
            </w:r>
          </w:p>
          <w:p w14:paraId="30ED0B3C" w14:textId="77777777" w:rsidR="00AC4981" w:rsidRPr="00723B73" w:rsidRDefault="00AC4981" w:rsidP="00AC498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Sınıf için rutin hale gelen toplanma müziği açılır, sınıf toplanır. Beslenme ve temizlik sürecinden sonra etkinliklere geçilir. (D18.2.3.)</w:t>
            </w:r>
          </w:p>
          <w:p w14:paraId="10D4CAE0" w14:textId="77777777" w:rsidR="00AC4981" w:rsidRPr="00723B73" w:rsidRDefault="00AC4981" w:rsidP="00AC498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4E77B131" w14:textId="77777777" w:rsidR="00AC4981" w:rsidRPr="00723B73" w:rsidRDefault="00AC4981" w:rsidP="00AC498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60D57905" w14:textId="77777777" w:rsidR="00AC4981" w:rsidRPr="00723B73" w:rsidRDefault="00AC4981" w:rsidP="00AC498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789094F2" w14:textId="77777777" w:rsidR="00AC4981" w:rsidRPr="00723B73" w:rsidRDefault="00AC4981" w:rsidP="00AC498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Etkinlikler</w:t>
            </w:r>
          </w:p>
          <w:p w14:paraId="5DAF09D7" w14:textId="77777777" w:rsidR="00AC4981" w:rsidRPr="00723B73" w:rsidRDefault="00AC4981" w:rsidP="00AC4981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6E7E9DFE" w14:textId="5CF8C9AF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Ressam ve Eserleri Tanıyalım</w:t>
            </w:r>
          </w:p>
          <w:p w14:paraId="0A800A6B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6D1C6922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Süreç:</w:t>
            </w:r>
          </w:p>
          <w:p w14:paraId="75FA3B61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 xml:space="preserve">Öğretmen çocuklara sırayla ressam fotoğrafları ve eserlerini gösterir (Leonardo da Vinci – Mona Lisa, Van Gogh – Ayçiçekleri, Salvador </w:t>
            </w:r>
            <w:proofErr w:type="spellStart"/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Dali</w:t>
            </w:r>
            <w:proofErr w:type="spellEnd"/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– Belleğin Azmi, </w:t>
            </w:r>
            <w:proofErr w:type="spellStart"/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Frida</w:t>
            </w:r>
            <w:proofErr w:type="spellEnd"/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</w:t>
            </w:r>
            <w:proofErr w:type="spellStart"/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Kahlo</w:t>
            </w:r>
            <w:proofErr w:type="spellEnd"/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– Otobüs, </w:t>
            </w:r>
            <w:proofErr w:type="spellStart"/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Johannes</w:t>
            </w:r>
            <w:proofErr w:type="spellEnd"/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</w:t>
            </w:r>
            <w:proofErr w:type="spellStart"/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Vermeer</w:t>
            </w:r>
            <w:proofErr w:type="spellEnd"/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– İnci Küpeli Kız).</w:t>
            </w:r>
          </w:p>
          <w:p w14:paraId="1BC4E629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“Bu resimde ne görüyorsunuz?”, “Tablodaki kişiler ne hissediyor olabilir?” soruları yöneltilir.</w:t>
            </w:r>
          </w:p>
          <w:p w14:paraId="6BBE785A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 resim–ressam eşleştirmesi yapar.</w:t>
            </w:r>
          </w:p>
          <w:p w14:paraId="051BFD26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Ardından “Eğer bu tablolar konuşsaydı bize ne derdi?” drama çalışması yapılır.</w:t>
            </w:r>
          </w:p>
          <w:p w14:paraId="1DCB5660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1CBD63DD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👉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Alan bağlantısı: (SNAB.1</w:t>
            </w:r>
            <w:proofErr w:type="gramStart"/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.,</w:t>
            </w:r>
            <w:proofErr w:type="gramEnd"/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SNAB.2., TAOB.2., OB4.1., OB4.3.)</w:t>
            </w:r>
          </w:p>
          <w:p w14:paraId="28ACD799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09D7D8E9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38A90B55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4824878E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lastRenderedPageBreak/>
              <w:t>2️</w:t>
            </w:r>
            <w:r w:rsidRPr="00723B73">
              <w:rPr>
                <w:rStyle w:val="Gl"/>
                <w:rFonts w:ascii="Tahoma" w:eastAsiaTheme="majorEastAsia" w:hAnsi="Tahoma" w:cs="Tahoma"/>
                <w:color w:val="212529"/>
                <w:sz w:val="24"/>
                <w:szCs w:val="24"/>
              </w:rPr>
              <w:t>⃣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Kirli – Temiz Atölye Oyunu</w:t>
            </w:r>
          </w:p>
          <w:p w14:paraId="3C713DF5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5F62C501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Süreç:</w:t>
            </w:r>
          </w:p>
          <w:p w14:paraId="6B2CB1DE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Çocuklara sanat sınıfı görseli gösterilir.</w:t>
            </w:r>
          </w:p>
          <w:p w14:paraId="2CB0912E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Her çocuk sırayla hangi masanın temiz, hangisinin kirli olduğunu söyler.</w:t>
            </w:r>
          </w:p>
          <w:p w14:paraId="0CBE4B2F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Temiz olanlara “</w:t>
            </w:r>
            <w:r w:rsidRPr="00723B73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✓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”, kirli olanlara “X” işareti konulur.</w:t>
            </w:r>
          </w:p>
          <w:p w14:paraId="7B5709C3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Ardından sınıfta küçük bir temizlik uygulaması yapılır (fırça silme, boyaları düzenleme).</w:t>
            </w:r>
          </w:p>
          <w:p w14:paraId="551E66D0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Öğretmen: “Sanat yapmak için neden temizliğe dikkat etmeliyiz?” diye sorar.</w:t>
            </w:r>
          </w:p>
          <w:p w14:paraId="0A5B25D6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65C74846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👉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Alan bağlantısı: (D18.2</w:t>
            </w:r>
            <w:proofErr w:type="gramStart"/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.,</w:t>
            </w:r>
            <w:proofErr w:type="gramEnd"/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SDB1.2., HSAB.2.)</w:t>
            </w:r>
          </w:p>
          <w:p w14:paraId="292C94DA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2E57267E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606C8B8F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3F32DA58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3️</w:t>
            </w:r>
            <w:r w:rsidRPr="00723B73">
              <w:rPr>
                <w:rStyle w:val="Gl"/>
                <w:rFonts w:ascii="Tahoma" w:eastAsiaTheme="majorEastAsia" w:hAnsi="Tahoma" w:cs="Tahoma"/>
                <w:color w:val="212529"/>
                <w:sz w:val="24"/>
                <w:szCs w:val="24"/>
              </w:rPr>
              <w:t>⃣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Drama: Canlanan Tablo</w:t>
            </w:r>
          </w:p>
          <w:p w14:paraId="1CEF434E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21F5B8F1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Süreç:</w:t>
            </w:r>
          </w:p>
          <w:p w14:paraId="6AC4B277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 gruplara ayrılır.</w:t>
            </w:r>
          </w:p>
          <w:p w14:paraId="16FF72EC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Her grup bir tablo seçer.</w:t>
            </w:r>
          </w:p>
          <w:p w14:paraId="60E88C97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O tabloyu bedensel ifadelerle canlandırır.</w:t>
            </w:r>
          </w:p>
          <w:p w14:paraId="54667A49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Mona Lisa gülümsemesi</w:t>
            </w:r>
          </w:p>
          <w:p w14:paraId="7A6E1EE7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Ayçiçekleri rüzgârda sallanıyor</w:t>
            </w:r>
          </w:p>
          <w:p w14:paraId="6DA482B2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</w:r>
            <w:proofErr w:type="spellStart"/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Frida</w:t>
            </w:r>
            <w:proofErr w:type="spellEnd"/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</w:t>
            </w:r>
            <w:proofErr w:type="spellStart"/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Kahlo</w:t>
            </w:r>
            <w:proofErr w:type="spellEnd"/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başında çiçeklerle poz veriyor</w:t>
            </w:r>
          </w:p>
          <w:p w14:paraId="5B36CD64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Diğer çocuklar hangi tabloyu canlandırdığını tahmin eder.</w:t>
            </w:r>
          </w:p>
          <w:p w14:paraId="6072505D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1C81F43A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👉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Alan bağlantısı: (SNAB.4</w:t>
            </w:r>
            <w:proofErr w:type="gramStart"/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.,</w:t>
            </w:r>
            <w:proofErr w:type="gramEnd"/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E2.5., OB4.4.)</w:t>
            </w:r>
          </w:p>
          <w:p w14:paraId="408312E3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7F7862AE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486EB3B5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59F10264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4️</w:t>
            </w:r>
            <w:r w:rsidRPr="00723B73">
              <w:rPr>
                <w:rStyle w:val="Gl"/>
                <w:rFonts w:ascii="Tahoma" w:eastAsiaTheme="majorEastAsia" w:hAnsi="Tahoma" w:cs="Tahoma"/>
                <w:color w:val="212529"/>
                <w:sz w:val="24"/>
                <w:szCs w:val="24"/>
              </w:rPr>
              <w:t>⃣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Sanat Atölyesi – Kendi Tablo ve Çerçevem</w:t>
            </w:r>
          </w:p>
          <w:p w14:paraId="0DF595CA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21802998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Süreç:</w:t>
            </w:r>
          </w:p>
          <w:p w14:paraId="4CC8836F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Çocuklara boş bir kâğıt ve karton çerçeve verilir.</w:t>
            </w:r>
          </w:p>
          <w:p w14:paraId="436723A6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İstedikleri tabloyu yeniden yorumlar veya kendi portrelerini çizer.</w:t>
            </w:r>
          </w:p>
          <w:p w14:paraId="66CF677A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Bitince çerçevelerine yerleştirip “Sınıf Sergisi” köşesine asarlar.</w:t>
            </w:r>
          </w:p>
          <w:p w14:paraId="3DC19ACC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Sonunda sergi gezilir, herkes kendi eserini anlatır.</w:t>
            </w:r>
          </w:p>
          <w:p w14:paraId="475C5807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3CA9EF2B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👉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Alan bağlantısı: (SNAB.4</w:t>
            </w:r>
            <w:proofErr w:type="gramStart"/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.,</w:t>
            </w:r>
            <w:proofErr w:type="gramEnd"/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D7.1., OB4.2.)</w:t>
            </w:r>
          </w:p>
          <w:p w14:paraId="5E490A4E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51F1A44E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3E391615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🎲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Oyun: “Eserimi Bul”</w:t>
            </w:r>
          </w:p>
          <w:p w14:paraId="2F1103FD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Öğretmen bir tabloyu tarif eder (“Bir kızın kulağında inci var”), çocuklar doğru resmi bulur.</w:t>
            </w:r>
          </w:p>
          <w:p w14:paraId="3AD2CB04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Sıra çocuklara geçer, onlar ipucu vererek arkadaşlarını yönlendirir.</w:t>
            </w:r>
          </w:p>
          <w:p w14:paraId="43C32495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305F3096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👉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Görsel okuma + sözel ifade gelişir.</w:t>
            </w:r>
          </w:p>
          <w:p w14:paraId="4ED7B6C5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448B79F5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35D29667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6AE0C48F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🎶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</w:t>
            </w:r>
            <w:proofErr w:type="spellStart"/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Orff</w:t>
            </w:r>
            <w:proofErr w:type="spellEnd"/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Çalışması: “Renklerle Müzik”</w:t>
            </w:r>
          </w:p>
          <w:p w14:paraId="4BE1854E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Her renge bir ritim verilir.</w:t>
            </w:r>
          </w:p>
          <w:p w14:paraId="25C3D5C8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Sarı → El çırpma</w:t>
            </w:r>
          </w:p>
          <w:p w14:paraId="64ED2854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 xml:space="preserve">Mavi → Parmak </w:t>
            </w:r>
            <w:proofErr w:type="spellStart"/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şıklatma</w:t>
            </w:r>
            <w:proofErr w:type="spellEnd"/>
          </w:p>
          <w:p w14:paraId="79311413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Kırmızı → Diz vurma</w:t>
            </w:r>
          </w:p>
          <w:p w14:paraId="6ADC1CE1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Renkler gösterildiğinde çocuklar ilgili ritmi yapar.</w:t>
            </w:r>
          </w:p>
          <w:p w14:paraId="194CC6DF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Böylece renk–ses uyumu ile ritim çalışması yapılır.</w:t>
            </w:r>
          </w:p>
          <w:p w14:paraId="3176187A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1A95D464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0101D287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3DF6427C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lastRenderedPageBreak/>
              <w:t>🔢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Matematik Bağlantısı – “Tablo Sayısı”</w:t>
            </w:r>
          </w:p>
          <w:p w14:paraId="2B6166CA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Çocuklara “Kaç ressam gördük? Kaç tablo inceledik?” sorulur.</w:t>
            </w:r>
          </w:p>
          <w:p w14:paraId="52B12D39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Tablo–ressam eşleşmeleri tablo üzerinde sayılır.</w:t>
            </w:r>
          </w:p>
          <w:p w14:paraId="7220B560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 tablo–ressam çiftlerini sayarak matematiksel muhakeme yapar.</w:t>
            </w:r>
          </w:p>
          <w:p w14:paraId="50F2A5CA" w14:textId="394E207E" w:rsidR="00CD6E63" w:rsidRPr="00723B73" w:rsidRDefault="00CD6E63" w:rsidP="00723B73">
            <w:pPr>
              <w:tabs>
                <w:tab w:val="left" w:pos="1035"/>
              </w:tabs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05415699" w14:textId="030DF191" w:rsidR="00723B73" w:rsidRPr="00723B73" w:rsidRDefault="00723B73" w:rsidP="00723B73">
            <w:pPr>
              <w:tabs>
                <w:tab w:val="left" w:pos="1035"/>
              </w:tabs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Ç</w:t>
            </w:r>
            <w:r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İZGİ ÇALIŞMASI 45 -46 TAMAMLANIR</w:t>
            </w:r>
          </w:p>
          <w:p w14:paraId="07CF092F" w14:textId="77777777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2C9FF889" w14:textId="12294492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Değerlendirme </w:t>
            </w:r>
          </w:p>
          <w:p w14:paraId="100E7CE9" w14:textId="25FC5941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•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En çok hangi ressamı/tabloları sevdiniz?</w:t>
            </w:r>
          </w:p>
          <w:p w14:paraId="298C34EF" w14:textId="209D578C" w:rsidR="00CD6E63" w:rsidRPr="00723B73" w:rsidRDefault="00CD6E63" w:rsidP="00CD6E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•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Temizlik neden sanatla bağlantılıdır?</w:t>
            </w:r>
          </w:p>
          <w:p w14:paraId="04A9A4C1" w14:textId="25758C18" w:rsidR="00BB3256" w:rsidRPr="00723B73" w:rsidRDefault="00CD6E63" w:rsidP="00CD6E63">
            <w:pPr>
              <w:spacing w:line="360" w:lineRule="auto"/>
              <w:jc w:val="both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•</w:t>
            </w:r>
            <w:r w:rsidRPr="00723B7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Sen ressam olsaydın hangi resmi yapardın?</w:t>
            </w:r>
          </w:p>
        </w:tc>
      </w:tr>
      <w:tr w:rsidR="00BB3256" w:rsidRPr="00723B73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723B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723B73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725EE605" w14:textId="1EEFAF7D" w:rsidR="00A61B4D" w:rsidRPr="00723B73" w:rsidRDefault="00A61B4D" w:rsidP="00A61B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sz w:val="24"/>
                <w:szCs w:val="24"/>
              </w:rPr>
              <w:t>Zenginleştirme: Ressamların hayat hikâyeleri dramatize edilebilir.</w:t>
            </w:r>
          </w:p>
          <w:p w14:paraId="2B6AC789" w14:textId="7B21102B" w:rsidR="00BB3256" w:rsidRPr="00723B73" w:rsidRDefault="00BB3256" w:rsidP="00A61B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723B73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00BA750D" w14:textId="77777777" w:rsidR="00A61B4D" w:rsidRPr="00723B73" w:rsidRDefault="00A61B4D" w:rsidP="00A61B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sz w:val="24"/>
                <w:szCs w:val="24"/>
              </w:rPr>
              <w:t xml:space="preserve">Destekleme: Özel </w:t>
            </w:r>
            <w:proofErr w:type="spellStart"/>
            <w:r w:rsidRPr="00723B73">
              <w:rPr>
                <w:rFonts w:ascii="Times New Roman" w:hAnsi="Times New Roman" w:cs="Times New Roman"/>
                <w:sz w:val="24"/>
                <w:szCs w:val="24"/>
              </w:rPr>
              <w:t>gereksinimli</w:t>
            </w:r>
            <w:proofErr w:type="spellEnd"/>
            <w:r w:rsidRPr="00723B73">
              <w:rPr>
                <w:rFonts w:ascii="Times New Roman" w:hAnsi="Times New Roman" w:cs="Times New Roman"/>
                <w:sz w:val="24"/>
                <w:szCs w:val="24"/>
              </w:rPr>
              <w:t xml:space="preserve"> çocuk için tablo parçaları büyük boy baskılarla verilebilir.</w:t>
            </w:r>
          </w:p>
          <w:p w14:paraId="10D0C08F" w14:textId="1213D593" w:rsidR="00BB3256" w:rsidRPr="00723B73" w:rsidRDefault="00BB3256" w:rsidP="00A61B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723B73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723B73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0093CDEA" w14:textId="77777777" w:rsidR="00AC4981" w:rsidRPr="00723B73" w:rsidRDefault="00AC4981" w:rsidP="00AC498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BFC4E2" w14:textId="77777777" w:rsidR="00A61B4D" w:rsidRPr="00723B73" w:rsidRDefault="00A61B4D" w:rsidP="00A61B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sz w:val="24"/>
                <w:szCs w:val="24"/>
              </w:rPr>
              <w:t>Aile / Toplum Katılımı</w:t>
            </w:r>
          </w:p>
          <w:p w14:paraId="72F0E412" w14:textId="59F61F83" w:rsidR="00A61B4D" w:rsidRPr="00723B73" w:rsidRDefault="00A61B4D" w:rsidP="00A61B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723B73">
              <w:rPr>
                <w:rFonts w:ascii="Times New Roman" w:hAnsi="Times New Roman" w:cs="Times New Roman"/>
                <w:sz w:val="24"/>
                <w:szCs w:val="24"/>
              </w:rPr>
              <w:tab/>
              <w:t>Aile Katılımı: Evde sevilen bir tablo araştırılıp sınıfa getirilir.</w:t>
            </w:r>
            <w:r w:rsidR="00A448F6">
              <w:rPr>
                <w:rFonts w:ascii="Times New Roman" w:hAnsi="Times New Roman" w:cs="Times New Roman"/>
                <w:sz w:val="24"/>
                <w:szCs w:val="24"/>
              </w:rPr>
              <w:t xml:space="preserve"> AİLE KATILIMI 90 EVDE YAPILARAK BŞR SANAT ESERİ ORTAYA KOYULUR.</w:t>
            </w:r>
            <w:bookmarkStart w:id="0" w:name="_GoBack"/>
            <w:bookmarkEnd w:id="0"/>
          </w:p>
          <w:p w14:paraId="7E5895E3" w14:textId="1E6A7BCE" w:rsidR="00BB3256" w:rsidRPr="00723B73" w:rsidRDefault="00A61B4D" w:rsidP="00A61B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B73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723B73">
              <w:rPr>
                <w:rFonts w:ascii="Times New Roman" w:hAnsi="Times New Roman" w:cs="Times New Roman"/>
                <w:sz w:val="24"/>
                <w:szCs w:val="24"/>
              </w:rPr>
              <w:tab/>
              <w:t>Toplum Katılımı: Mahalledeki sanat galerisi veya sergiye topluca ziyaret yapılabilir.</w:t>
            </w:r>
          </w:p>
        </w:tc>
      </w:tr>
    </w:tbl>
    <w:p w14:paraId="3B6C36C4" w14:textId="77777777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723B73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723B73" w:rsidRDefault="00F84EA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723B73" w:rsidRDefault="00B1095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723B73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B0200"/>
    <w:multiLevelType w:val="multilevel"/>
    <w:tmpl w:val="D35C1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E396FE5"/>
    <w:multiLevelType w:val="multilevel"/>
    <w:tmpl w:val="E4CE6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BCB146A"/>
    <w:multiLevelType w:val="multilevel"/>
    <w:tmpl w:val="9296F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23472"/>
    <w:rsid w:val="00024F1E"/>
    <w:rsid w:val="00026387"/>
    <w:rsid w:val="00033FBB"/>
    <w:rsid w:val="0004131D"/>
    <w:rsid w:val="000460EA"/>
    <w:rsid w:val="00050894"/>
    <w:rsid w:val="00052659"/>
    <w:rsid w:val="00053AB4"/>
    <w:rsid w:val="000546BD"/>
    <w:rsid w:val="00062C3C"/>
    <w:rsid w:val="000631A4"/>
    <w:rsid w:val="00071890"/>
    <w:rsid w:val="00076548"/>
    <w:rsid w:val="00084E5C"/>
    <w:rsid w:val="00085697"/>
    <w:rsid w:val="0008588C"/>
    <w:rsid w:val="00094EF0"/>
    <w:rsid w:val="000A18FE"/>
    <w:rsid w:val="000A796C"/>
    <w:rsid w:val="000B1545"/>
    <w:rsid w:val="000C1620"/>
    <w:rsid w:val="000C210D"/>
    <w:rsid w:val="000C49B5"/>
    <w:rsid w:val="000C78CB"/>
    <w:rsid w:val="000D6428"/>
    <w:rsid w:val="000E1797"/>
    <w:rsid w:val="000E2873"/>
    <w:rsid w:val="000E6FA8"/>
    <w:rsid w:val="00100164"/>
    <w:rsid w:val="0010649F"/>
    <w:rsid w:val="0010665B"/>
    <w:rsid w:val="00106A8B"/>
    <w:rsid w:val="0010797A"/>
    <w:rsid w:val="00114B8E"/>
    <w:rsid w:val="00114F79"/>
    <w:rsid w:val="00126028"/>
    <w:rsid w:val="00131C26"/>
    <w:rsid w:val="0015559A"/>
    <w:rsid w:val="001600C7"/>
    <w:rsid w:val="0016203A"/>
    <w:rsid w:val="00162CC8"/>
    <w:rsid w:val="00163BD8"/>
    <w:rsid w:val="00170605"/>
    <w:rsid w:val="001868CD"/>
    <w:rsid w:val="00190314"/>
    <w:rsid w:val="00190452"/>
    <w:rsid w:val="00191D6A"/>
    <w:rsid w:val="00192D16"/>
    <w:rsid w:val="001A13B7"/>
    <w:rsid w:val="001B034C"/>
    <w:rsid w:val="001B0472"/>
    <w:rsid w:val="001B5050"/>
    <w:rsid w:val="001B5365"/>
    <w:rsid w:val="001C0F4B"/>
    <w:rsid w:val="001C1CA9"/>
    <w:rsid w:val="001C3FB9"/>
    <w:rsid w:val="001D0AA4"/>
    <w:rsid w:val="001D1AE9"/>
    <w:rsid w:val="001D6452"/>
    <w:rsid w:val="001E0C90"/>
    <w:rsid w:val="001E4577"/>
    <w:rsid w:val="001F0360"/>
    <w:rsid w:val="001F2882"/>
    <w:rsid w:val="001F3BAA"/>
    <w:rsid w:val="001F4804"/>
    <w:rsid w:val="002176EC"/>
    <w:rsid w:val="00231225"/>
    <w:rsid w:val="002334C6"/>
    <w:rsid w:val="002355FB"/>
    <w:rsid w:val="00236856"/>
    <w:rsid w:val="00241ADA"/>
    <w:rsid w:val="00242217"/>
    <w:rsid w:val="00242ACC"/>
    <w:rsid w:val="00250848"/>
    <w:rsid w:val="002514A3"/>
    <w:rsid w:val="00256501"/>
    <w:rsid w:val="00260A7A"/>
    <w:rsid w:val="002633F8"/>
    <w:rsid w:val="00265C93"/>
    <w:rsid w:val="00271A97"/>
    <w:rsid w:val="002725FB"/>
    <w:rsid w:val="00274094"/>
    <w:rsid w:val="00276C53"/>
    <w:rsid w:val="0027764F"/>
    <w:rsid w:val="002802E6"/>
    <w:rsid w:val="00282C50"/>
    <w:rsid w:val="00284781"/>
    <w:rsid w:val="00284DCA"/>
    <w:rsid w:val="00285EE9"/>
    <w:rsid w:val="002941F7"/>
    <w:rsid w:val="00296296"/>
    <w:rsid w:val="00296C23"/>
    <w:rsid w:val="0029799A"/>
    <w:rsid w:val="002A486A"/>
    <w:rsid w:val="002B0117"/>
    <w:rsid w:val="002B6029"/>
    <w:rsid w:val="002B7108"/>
    <w:rsid w:val="002C53F0"/>
    <w:rsid w:val="002C63EB"/>
    <w:rsid w:val="002D027D"/>
    <w:rsid w:val="002D2928"/>
    <w:rsid w:val="002D377C"/>
    <w:rsid w:val="002E1289"/>
    <w:rsid w:val="002F61B2"/>
    <w:rsid w:val="002F7E54"/>
    <w:rsid w:val="00300427"/>
    <w:rsid w:val="00305E71"/>
    <w:rsid w:val="00306C16"/>
    <w:rsid w:val="00313135"/>
    <w:rsid w:val="00314A75"/>
    <w:rsid w:val="00315008"/>
    <w:rsid w:val="003150E1"/>
    <w:rsid w:val="0031796B"/>
    <w:rsid w:val="00322012"/>
    <w:rsid w:val="00322FBB"/>
    <w:rsid w:val="003259ED"/>
    <w:rsid w:val="0035033D"/>
    <w:rsid w:val="00352E10"/>
    <w:rsid w:val="0036050F"/>
    <w:rsid w:val="003612EA"/>
    <w:rsid w:val="003613D1"/>
    <w:rsid w:val="0036454E"/>
    <w:rsid w:val="0037058C"/>
    <w:rsid w:val="003740F0"/>
    <w:rsid w:val="003835B3"/>
    <w:rsid w:val="0038459D"/>
    <w:rsid w:val="003851C0"/>
    <w:rsid w:val="00385C16"/>
    <w:rsid w:val="00386D78"/>
    <w:rsid w:val="00387A51"/>
    <w:rsid w:val="003B448B"/>
    <w:rsid w:val="003B547F"/>
    <w:rsid w:val="003C1C1E"/>
    <w:rsid w:val="003C2DB5"/>
    <w:rsid w:val="003D3B7C"/>
    <w:rsid w:val="003F0947"/>
    <w:rsid w:val="003F53C9"/>
    <w:rsid w:val="003F70F4"/>
    <w:rsid w:val="004050D6"/>
    <w:rsid w:val="0040529A"/>
    <w:rsid w:val="00410148"/>
    <w:rsid w:val="00411DA1"/>
    <w:rsid w:val="00421588"/>
    <w:rsid w:val="00427DAF"/>
    <w:rsid w:val="0043078D"/>
    <w:rsid w:val="004320E8"/>
    <w:rsid w:val="004339B9"/>
    <w:rsid w:val="0043615B"/>
    <w:rsid w:val="0044600E"/>
    <w:rsid w:val="00446E30"/>
    <w:rsid w:val="00453479"/>
    <w:rsid w:val="004611EC"/>
    <w:rsid w:val="00470BDC"/>
    <w:rsid w:val="00473DD6"/>
    <w:rsid w:val="00493952"/>
    <w:rsid w:val="004A4B10"/>
    <w:rsid w:val="004B141D"/>
    <w:rsid w:val="004B2BC9"/>
    <w:rsid w:val="004B5891"/>
    <w:rsid w:val="004C4268"/>
    <w:rsid w:val="004C5AA3"/>
    <w:rsid w:val="004D42E5"/>
    <w:rsid w:val="004D58A5"/>
    <w:rsid w:val="004E0BEE"/>
    <w:rsid w:val="004F4018"/>
    <w:rsid w:val="004F5D82"/>
    <w:rsid w:val="004F7195"/>
    <w:rsid w:val="00513E0D"/>
    <w:rsid w:val="005173F8"/>
    <w:rsid w:val="0054153F"/>
    <w:rsid w:val="005429B2"/>
    <w:rsid w:val="00546291"/>
    <w:rsid w:val="00551E08"/>
    <w:rsid w:val="0055361D"/>
    <w:rsid w:val="00571C7F"/>
    <w:rsid w:val="005738F9"/>
    <w:rsid w:val="00593772"/>
    <w:rsid w:val="00594340"/>
    <w:rsid w:val="005A6D2F"/>
    <w:rsid w:val="005A738A"/>
    <w:rsid w:val="005B5CF6"/>
    <w:rsid w:val="005B7145"/>
    <w:rsid w:val="005C085F"/>
    <w:rsid w:val="005D3C45"/>
    <w:rsid w:val="005E00AA"/>
    <w:rsid w:val="005E1CE3"/>
    <w:rsid w:val="005E4AAC"/>
    <w:rsid w:val="005E5C35"/>
    <w:rsid w:val="005E77DB"/>
    <w:rsid w:val="005F4642"/>
    <w:rsid w:val="00611A8C"/>
    <w:rsid w:val="00611F3A"/>
    <w:rsid w:val="00616054"/>
    <w:rsid w:val="00620097"/>
    <w:rsid w:val="00623D0A"/>
    <w:rsid w:val="0062573C"/>
    <w:rsid w:val="00626A09"/>
    <w:rsid w:val="00627BCE"/>
    <w:rsid w:val="00631323"/>
    <w:rsid w:val="006328C8"/>
    <w:rsid w:val="00632E44"/>
    <w:rsid w:val="0064497C"/>
    <w:rsid w:val="00650D45"/>
    <w:rsid w:val="00656E0F"/>
    <w:rsid w:val="006604A5"/>
    <w:rsid w:val="00664CA7"/>
    <w:rsid w:val="0067299A"/>
    <w:rsid w:val="0068034E"/>
    <w:rsid w:val="00683A06"/>
    <w:rsid w:val="00684D5E"/>
    <w:rsid w:val="00686058"/>
    <w:rsid w:val="00686896"/>
    <w:rsid w:val="00693DB7"/>
    <w:rsid w:val="00695DC9"/>
    <w:rsid w:val="00697B48"/>
    <w:rsid w:val="006A019C"/>
    <w:rsid w:val="006A0D01"/>
    <w:rsid w:val="006A1100"/>
    <w:rsid w:val="006B00C7"/>
    <w:rsid w:val="006B67FB"/>
    <w:rsid w:val="006B6D6C"/>
    <w:rsid w:val="006C11F6"/>
    <w:rsid w:val="006C23C2"/>
    <w:rsid w:val="006E0BB4"/>
    <w:rsid w:val="006F0F07"/>
    <w:rsid w:val="006F5F2C"/>
    <w:rsid w:val="007055FC"/>
    <w:rsid w:val="00710366"/>
    <w:rsid w:val="00711F96"/>
    <w:rsid w:val="00714F98"/>
    <w:rsid w:val="0071703C"/>
    <w:rsid w:val="00723B73"/>
    <w:rsid w:val="00735DD0"/>
    <w:rsid w:val="00737E66"/>
    <w:rsid w:val="007457DE"/>
    <w:rsid w:val="00755A9C"/>
    <w:rsid w:val="007565D3"/>
    <w:rsid w:val="00760885"/>
    <w:rsid w:val="007634BF"/>
    <w:rsid w:val="00763895"/>
    <w:rsid w:val="00765872"/>
    <w:rsid w:val="007702AE"/>
    <w:rsid w:val="0077225B"/>
    <w:rsid w:val="0077363C"/>
    <w:rsid w:val="0078184F"/>
    <w:rsid w:val="00783EE6"/>
    <w:rsid w:val="00785CD0"/>
    <w:rsid w:val="0079196C"/>
    <w:rsid w:val="0079655C"/>
    <w:rsid w:val="007A17F5"/>
    <w:rsid w:val="007A32C6"/>
    <w:rsid w:val="007A7449"/>
    <w:rsid w:val="007B02F1"/>
    <w:rsid w:val="007B4626"/>
    <w:rsid w:val="007D11D3"/>
    <w:rsid w:val="007D38C0"/>
    <w:rsid w:val="007E14F1"/>
    <w:rsid w:val="007E30B0"/>
    <w:rsid w:val="00805121"/>
    <w:rsid w:val="00814CA7"/>
    <w:rsid w:val="00815FA1"/>
    <w:rsid w:val="00816578"/>
    <w:rsid w:val="008202A0"/>
    <w:rsid w:val="00823F41"/>
    <w:rsid w:val="00826100"/>
    <w:rsid w:val="00830AB3"/>
    <w:rsid w:val="00831794"/>
    <w:rsid w:val="00834724"/>
    <w:rsid w:val="00837F9A"/>
    <w:rsid w:val="00844CDE"/>
    <w:rsid w:val="00847651"/>
    <w:rsid w:val="00850CBE"/>
    <w:rsid w:val="00853E4E"/>
    <w:rsid w:val="00863BEB"/>
    <w:rsid w:val="00881692"/>
    <w:rsid w:val="00882699"/>
    <w:rsid w:val="008828B5"/>
    <w:rsid w:val="00884B5D"/>
    <w:rsid w:val="008A03BF"/>
    <w:rsid w:val="008A714E"/>
    <w:rsid w:val="008B1009"/>
    <w:rsid w:val="008B2D53"/>
    <w:rsid w:val="008C0DFA"/>
    <w:rsid w:val="008C5587"/>
    <w:rsid w:val="008C5840"/>
    <w:rsid w:val="008C6676"/>
    <w:rsid w:val="008D0E2B"/>
    <w:rsid w:val="008E3B2A"/>
    <w:rsid w:val="008E52F4"/>
    <w:rsid w:val="008F5E10"/>
    <w:rsid w:val="00911BD7"/>
    <w:rsid w:val="00913203"/>
    <w:rsid w:val="009150C8"/>
    <w:rsid w:val="00922885"/>
    <w:rsid w:val="009228C6"/>
    <w:rsid w:val="00931574"/>
    <w:rsid w:val="00932D1A"/>
    <w:rsid w:val="009335AC"/>
    <w:rsid w:val="00941154"/>
    <w:rsid w:val="00952B07"/>
    <w:rsid w:val="00967CE3"/>
    <w:rsid w:val="00986F41"/>
    <w:rsid w:val="009949CA"/>
    <w:rsid w:val="009962D4"/>
    <w:rsid w:val="00996C80"/>
    <w:rsid w:val="009B59DD"/>
    <w:rsid w:val="009C46E3"/>
    <w:rsid w:val="009C53C8"/>
    <w:rsid w:val="009C697A"/>
    <w:rsid w:val="009D1FB2"/>
    <w:rsid w:val="009D4295"/>
    <w:rsid w:val="009D7100"/>
    <w:rsid w:val="009E11DE"/>
    <w:rsid w:val="009E2579"/>
    <w:rsid w:val="009F1367"/>
    <w:rsid w:val="009F13FF"/>
    <w:rsid w:val="009F54E5"/>
    <w:rsid w:val="00A03BF2"/>
    <w:rsid w:val="00A054A0"/>
    <w:rsid w:val="00A2549F"/>
    <w:rsid w:val="00A3231D"/>
    <w:rsid w:val="00A32B77"/>
    <w:rsid w:val="00A366AB"/>
    <w:rsid w:val="00A448F6"/>
    <w:rsid w:val="00A45E15"/>
    <w:rsid w:val="00A50513"/>
    <w:rsid w:val="00A61B4D"/>
    <w:rsid w:val="00A629AF"/>
    <w:rsid w:val="00A67A7B"/>
    <w:rsid w:val="00A70756"/>
    <w:rsid w:val="00A72BBA"/>
    <w:rsid w:val="00A802A5"/>
    <w:rsid w:val="00A813D6"/>
    <w:rsid w:val="00A82040"/>
    <w:rsid w:val="00A823A2"/>
    <w:rsid w:val="00A91EC7"/>
    <w:rsid w:val="00A94C5C"/>
    <w:rsid w:val="00A96902"/>
    <w:rsid w:val="00AA0273"/>
    <w:rsid w:val="00AC11F9"/>
    <w:rsid w:val="00AC4981"/>
    <w:rsid w:val="00AD0CD3"/>
    <w:rsid w:val="00AD44D9"/>
    <w:rsid w:val="00AD7265"/>
    <w:rsid w:val="00AE2D28"/>
    <w:rsid w:val="00AE4FE5"/>
    <w:rsid w:val="00AF6347"/>
    <w:rsid w:val="00AF76D6"/>
    <w:rsid w:val="00B0500B"/>
    <w:rsid w:val="00B1095C"/>
    <w:rsid w:val="00B117EC"/>
    <w:rsid w:val="00B128C9"/>
    <w:rsid w:val="00B13C37"/>
    <w:rsid w:val="00B15D19"/>
    <w:rsid w:val="00B17E1B"/>
    <w:rsid w:val="00B421BA"/>
    <w:rsid w:val="00B4350C"/>
    <w:rsid w:val="00B5200B"/>
    <w:rsid w:val="00B60CEA"/>
    <w:rsid w:val="00B64C7D"/>
    <w:rsid w:val="00B7192D"/>
    <w:rsid w:val="00B72788"/>
    <w:rsid w:val="00B77BB8"/>
    <w:rsid w:val="00B85572"/>
    <w:rsid w:val="00B90258"/>
    <w:rsid w:val="00B936E6"/>
    <w:rsid w:val="00B97780"/>
    <w:rsid w:val="00BA1243"/>
    <w:rsid w:val="00BA519B"/>
    <w:rsid w:val="00BA5D5A"/>
    <w:rsid w:val="00BA6445"/>
    <w:rsid w:val="00BA725E"/>
    <w:rsid w:val="00BB26BE"/>
    <w:rsid w:val="00BB3256"/>
    <w:rsid w:val="00BC024B"/>
    <w:rsid w:val="00BC438F"/>
    <w:rsid w:val="00BD1903"/>
    <w:rsid w:val="00BF2845"/>
    <w:rsid w:val="00BF7806"/>
    <w:rsid w:val="00BF7A80"/>
    <w:rsid w:val="00C04739"/>
    <w:rsid w:val="00C04AB6"/>
    <w:rsid w:val="00C07764"/>
    <w:rsid w:val="00C10FAF"/>
    <w:rsid w:val="00C136BA"/>
    <w:rsid w:val="00C15656"/>
    <w:rsid w:val="00C22C77"/>
    <w:rsid w:val="00C25DAE"/>
    <w:rsid w:val="00C30F55"/>
    <w:rsid w:val="00C33D51"/>
    <w:rsid w:val="00C44384"/>
    <w:rsid w:val="00C53119"/>
    <w:rsid w:val="00C54A9E"/>
    <w:rsid w:val="00C575ED"/>
    <w:rsid w:val="00C609AB"/>
    <w:rsid w:val="00C61D87"/>
    <w:rsid w:val="00C62781"/>
    <w:rsid w:val="00C65415"/>
    <w:rsid w:val="00C66A69"/>
    <w:rsid w:val="00C678E0"/>
    <w:rsid w:val="00C729F8"/>
    <w:rsid w:val="00C74217"/>
    <w:rsid w:val="00C83FC1"/>
    <w:rsid w:val="00C85E04"/>
    <w:rsid w:val="00C91620"/>
    <w:rsid w:val="00CB35AF"/>
    <w:rsid w:val="00CD09C9"/>
    <w:rsid w:val="00CD6E63"/>
    <w:rsid w:val="00CD7D36"/>
    <w:rsid w:val="00CE13D1"/>
    <w:rsid w:val="00CE2BE4"/>
    <w:rsid w:val="00CE7B1B"/>
    <w:rsid w:val="00CF5376"/>
    <w:rsid w:val="00D011D7"/>
    <w:rsid w:val="00D114CA"/>
    <w:rsid w:val="00D1575C"/>
    <w:rsid w:val="00D16408"/>
    <w:rsid w:val="00D272F1"/>
    <w:rsid w:val="00D316F5"/>
    <w:rsid w:val="00D405B4"/>
    <w:rsid w:val="00D55113"/>
    <w:rsid w:val="00D5632C"/>
    <w:rsid w:val="00D63EE7"/>
    <w:rsid w:val="00D70E7D"/>
    <w:rsid w:val="00D742B2"/>
    <w:rsid w:val="00D75F51"/>
    <w:rsid w:val="00D77CA2"/>
    <w:rsid w:val="00D91AC3"/>
    <w:rsid w:val="00D95B89"/>
    <w:rsid w:val="00D95DCF"/>
    <w:rsid w:val="00DA5558"/>
    <w:rsid w:val="00DA60CE"/>
    <w:rsid w:val="00DB0391"/>
    <w:rsid w:val="00DB5274"/>
    <w:rsid w:val="00DB6202"/>
    <w:rsid w:val="00DB6D2F"/>
    <w:rsid w:val="00DC71E3"/>
    <w:rsid w:val="00DC74D3"/>
    <w:rsid w:val="00DC7C86"/>
    <w:rsid w:val="00DD0E7A"/>
    <w:rsid w:val="00DD58F8"/>
    <w:rsid w:val="00DF6B4C"/>
    <w:rsid w:val="00E00984"/>
    <w:rsid w:val="00E037B9"/>
    <w:rsid w:val="00E04D8C"/>
    <w:rsid w:val="00E06472"/>
    <w:rsid w:val="00E27B4C"/>
    <w:rsid w:val="00E34498"/>
    <w:rsid w:val="00E3539F"/>
    <w:rsid w:val="00E364D9"/>
    <w:rsid w:val="00E51492"/>
    <w:rsid w:val="00E535D0"/>
    <w:rsid w:val="00E635B2"/>
    <w:rsid w:val="00E71A8A"/>
    <w:rsid w:val="00E76728"/>
    <w:rsid w:val="00E76A63"/>
    <w:rsid w:val="00E80884"/>
    <w:rsid w:val="00E8675B"/>
    <w:rsid w:val="00E86C6F"/>
    <w:rsid w:val="00E903A7"/>
    <w:rsid w:val="00E91743"/>
    <w:rsid w:val="00E930B6"/>
    <w:rsid w:val="00EA3FEF"/>
    <w:rsid w:val="00EA589F"/>
    <w:rsid w:val="00EB56BF"/>
    <w:rsid w:val="00EB7CD2"/>
    <w:rsid w:val="00ED26AF"/>
    <w:rsid w:val="00EE01B4"/>
    <w:rsid w:val="00EE3E06"/>
    <w:rsid w:val="00EE3F5B"/>
    <w:rsid w:val="00EF469C"/>
    <w:rsid w:val="00EF72C8"/>
    <w:rsid w:val="00EF790F"/>
    <w:rsid w:val="00F10660"/>
    <w:rsid w:val="00F1620B"/>
    <w:rsid w:val="00F25182"/>
    <w:rsid w:val="00F266DD"/>
    <w:rsid w:val="00F27A8E"/>
    <w:rsid w:val="00F33010"/>
    <w:rsid w:val="00F442EA"/>
    <w:rsid w:val="00F46D07"/>
    <w:rsid w:val="00F56B07"/>
    <w:rsid w:val="00F6265F"/>
    <w:rsid w:val="00F633D1"/>
    <w:rsid w:val="00F650E8"/>
    <w:rsid w:val="00F66218"/>
    <w:rsid w:val="00F84EAC"/>
    <w:rsid w:val="00F9570E"/>
    <w:rsid w:val="00F96E64"/>
    <w:rsid w:val="00FA1A43"/>
    <w:rsid w:val="00FA547D"/>
    <w:rsid w:val="00FE1075"/>
    <w:rsid w:val="00FE45DD"/>
    <w:rsid w:val="00FE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  <w:style w:type="paragraph" w:customStyle="1" w:styleId="star">
    <w:name w:val="star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paragraph" w:customStyle="1" w:styleId="text-justify">
    <w:name w:val="text-justify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Vurgu">
    <w:name w:val="Emphasis"/>
    <w:basedOn w:val="VarsaylanParagrafYazTipi"/>
    <w:uiPriority w:val="20"/>
    <w:qFormat/>
    <w:rsid w:val="00024F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3421F7-BF11-49D5-AD23-E61FB2607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8</Pages>
  <Words>893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495</cp:revision>
  <dcterms:created xsi:type="dcterms:W3CDTF">2024-07-23T20:20:00Z</dcterms:created>
  <dcterms:modified xsi:type="dcterms:W3CDTF">2025-08-20T22:17:00Z</dcterms:modified>
</cp:coreProperties>
</file>